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C0DBB" w14:textId="120CCA8D" w:rsidR="00783DD5" w:rsidRPr="0071391E" w:rsidRDefault="002665E2" w:rsidP="00645E1A">
      <w:pPr>
        <w:jc w:val="both"/>
        <w:rPr>
          <w:rFonts w:ascii="Book Antiqua" w:hAnsi="Book Antiqua"/>
          <w:b/>
          <w:bCs/>
          <w:szCs w:val="22"/>
        </w:rPr>
      </w:pPr>
      <w:bookmarkStart w:id="0" w:name="_GoBack"/>
      <w:bookmarkEnd w:id="0"/>
      <w:r w:rsidRPr="002665E2">
        <w:rPr>
          <w:rFonts w:ascii="Book Antiqua" w:hAnsi="Book Antiqua"/>
          <w:b/>
          <w:szCs w:val="22"/>
          <w:lang w:eastAsia="en-IN"/>
        </w:rPr>
        <w:t>Reconductoring package OH02 associated with Re-</w:t>
      </w:r>
      <w:proofErr w:type="spellStart"/>
      <w:r w:rsidRPr="002665E2">
        <w:rPr>
          <w:rFonts w:ascii="Book Antiqua" w:hAnsi="Book Antiqua"/>
          <w:b/>
          <w:szCs w:val="22"/>
          <w:lang w:eastAsia="en-IN"/>
        </w:rPr>
        <w:t>Conductoring</w:t>
      </w:r>
      <w:proofErr w:type="spellEnd"/>
      <w:r w:rsidRPr="002665E2">
        <w:rPr>
          <w:rFonts w:ascii="Book Antiqua" w:hAnsi="Book Antiqua"/>
          <w:b/>
          <w:szCs w:val="22"/>
          <w:lang w:eastAsia="en-IN"/>
        </w:rPr>
        <w:t xml:space="preserve"> of Tirunelveli-</w:t>
      </w:r>
      <w:proofErr w:type="spellStart"/>
      <w:r w:rsidRPr="002665E2">
        <w:rPr>
          <w:rFonts w:ascii="Book Antiqua" w:hAnsi="Book Antiqua"/>
          <w:b/>
          <w:szCs w:val="22"/>
          <w:lang w:eastAsia="en-IN"/>
        </w:rPr>
        <w:t>Udumalpet</w:t>
      </w:r>
      <w:proofErr w:type="spellEnd"/>
      <w:r w:rsidRPr="002665E2">
        <w:rPr>
          <w:rFonts w:ascii="Book Antiqua" w:hAnsi="Book Antiqua"/>
          <w:b/>
          <w:szCs w:val="22"/>
          <w:lang w:eastAsia="en-IN"/>
        </w:rPr>
        <w:t xml:space="preserve"> and </w:t>
      </w:r>
      <w:proofErr w:type="spellStart"/>
      <w:r w:rsidRPr="002665E2">
        <w:rPr>
          <w:rFonts w:ascii="Book Antiqua" w:hAnsi="Book Antiqua"/>
          <w:b/>
          <w:szCs w:val="22"/>
          <w:lang w:eastAsia="en-IN"/>
        </w:rPr>
        <w:t>Pugalur</w:t>
      </w:r>
      <w:proofErr w:type="spellEnd"/>
      <w:r w:rsidRPr="002665E2">
        <w:rPr>
          <w:rFonts w:ascii="Book Antiqua" w:hAnsi="Book Antiqua"/>
          <w:b/>
          <w:szCs w:val="22"/>
          <w:lang w:eastAsia="en-IN"/>
        </w:rPr>
        <w:t>-Madurai 400 kV D/C lines with HTLS conductor. Specification No.: CC/NT/W-COND/DOM/A02/26/07908</w:t>
      </w:r>
      <w:r w:rsidR="00916838" w:rsidRPr="0071391E">
        <w:rPr>
          <w:b/>
          <w:bCs/>
        </w:rPr>
        <w:t>.</w:t>
      </w:r>
    </w:p>
    <w:p w14:paraId="07E8DF2F" w14:textId="77777777" w:rsidR="00A00C4B" w:rsidRPr="0071391E" w:rsidRDefault="00A00C4B" w:rsidP="00A00C4B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71391E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71391E">
        <w:rPr>
          <w:sz w:val="22"/>
          <w:szCs w:val="22"/>
        </w:rPr>
        <w:tab/>
      </w:r>
      <w:r w:rsidR="006C0C9A" w:rsidRPr="0071391E">
        <w:rPr>
          <w:sz w:val="22"/>
          <w:szCs w:val="22"/>
        </w:rPr>
        <w:t>(</w:t>
      </w:r>
      <w:r w:rsidR="006C0C9A" w:rsidRPr="0071391E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71391E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71391E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71391E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71391E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71391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71391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71391E" w:rsidRDefault="006C0C9A" w:rsidP="006C0C9A">
      <w:pPr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Dear Sir,</w:t>
      </w:r>
    </w:p>
    <w:p w14:paraId="62085A53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1.0</w:t>
      </w:r>
      <w:r w:rsidRPr="0071391E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71391E">
        <w:rPr>
          <w:rFonts w:ascii="Book Antiqua" w:hAnsi="Book Antiqua"/>
          <w:szCs w:val="22"/>
        </w:rPr>
        <w:t>alongwith</w:t>
      </w:r>
      <w:proofErr w:type="spellEnd"/>
      <w:r w:rsidRPr="0071391E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71391E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71391E" w14:paraId="43905A2A" w14:textId="77777777" w:rsidTr="00E663FB">
        <w:tc>
          <w:tcPr>
            <w:tcW w:w="810" w:type="dxa"/>
          </w:tcPr>
          <w:p w14:paraId="41CBE7EA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Termination</w:t>
            </w:r>
            <w:r w:rsidRPr="0071391E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71391E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212EA499" w14:textId="77777777" w:rsidTr="00E663FB">
        <w:tc>
          <w:tcPr>
            <w:tcW w:w="810" w:type="dxa"/>
          </w:tcPr>
          <w:p w14:paraId="13DFE6D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71391E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5641EFB8" w14:textId="77777777" w:rsidTr="00E663FB">
        <w:tc>
          <w:tcPr>
            <w:tcW w:w="810" w:type="dxa"/>
          </w:tcPr>
          <w:p w14:paraId="156D558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71391E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71391E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00F91652" w14:textId="77777777" w:rsidTr="00E663FB">
        <w:tc>
          <w:tcPr>
            <w:tcW w:w="810" w:type="dxa"/>
          </w:tcPr>
          <w:p w14:paraId="578CD6A6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1391E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71391E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71391E" w14:paraId="4AAAFDB8" w14:textId="77777777" w:rsidTr="00E663FB">
        <w:tc>
          <w:tcPr>
            <w:tcW w:w="810" w:type="dxa"/>
          </w:tcPr>
          <w:p w14:paraId="6ED9EAB4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390DEDF5" w14:textId="77777777" w:rsidR="00E663FB" w:rsidRPr="0071391E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71391E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71391E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Yes</w:t>
            </w:r>
            <w:r w:rsidRPr="0071391E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71391E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71391E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71391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71391E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71391E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71391E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 w:val="28"/>
          <w:szCs w:val="28"/>
          <w:vertAlign w:val="superscript"/>
        </w:rPr>
        <w:t>#</w:t>
      </w:r>
      <w:r w:rsidRPr="0071391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71391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71391E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proofErr w:type="gramStart"/>
      <w:r w:rsidRPr="0071391E">
        <w:rPr>
          <w:rFonts w:ascii="Book Antiqua" w:hAnsi="Book Antiqua" w:cs="Arial"/>
          <w:szCs w:val="22"/>
        </w:rPr>
        <w:t xml:space="preserve">$ </w:t>
      </w:r>
      <w:r w:rsidR="008A47A0" w:rsidRPr="0071391E">
        <w:rPr>
          <w:rFonts w:ascii="Book Antiqua" w:hAnsi="Book Antiqua" w:cs="Arial"/>
          <w:szCs w:val="22"/>
        </w:rPr>
        <w:t xml:space="preserve"> </w:t>
      </w:r>
      <w:r w:rsidRPr="0071391E">
        <w:rPr>
          <w:rFonts w:ascii="Book Antiqua" w:hAnsi="Book Antiqua" w:cs="Arial"/>
          <w:szCs w:val="22"/>
        </w:rPr>
        <w:t>The</w:t>
      </w:r>
      <w:proofErr w:type="gramEnd"/>
      <w:r w:rsidRPr="0071391E">
        <w:rPr>
          <w:rFonts w:ascii="Book Antiqua" w:hAnsi="Book Antiqua" w:cs="Arial"/>
          <w:szCs w:val="22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*2.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**3.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/>
          <w:i/>
          <w:iCs/>
          <w:szCs w:val="22"/>
        </w:rPr>
        <w:t>For the</w:t>
      </w:r>
      <w:r w:rsidR="00B77155" w:rsidRPr="0071391E">
        <w:rPr>
          <w:rFonts w:ascii="Book Antiqua" w:hAnsi="Book Antiqua"/>
          <w:i/>
          <w:iCs/>
          <w:szCs w:val="22"/>
        </w:rPr>
        <w:t xml:space="preserve"> </w:t>
      </w:r>
      <w:r w:rsidRPr="0071391E">
        <w:rPr>
          <w:rFonts w:ascii="Book Antiqua" w:hAnsi="Book Antiqua" w:cs="Calibri"/>
          <w:i/>
          <w:iCs/>
          <w:szCs w:val="22"/>
        </w:rPr>
        <w:t>purpose</w:t>
      </w:r>
      <w:r w:rsidRPr="0071391E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71391E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71391E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(a)</w:t>
      </w:r>
      <w:r w:rsidRPr="0071391E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</w:rPr>
        <w:t>(b)</w:t>
      </w:r>
      <w:r w:rsidRPr="0071391E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71391E" w14:paraId="2603D74F" w14:textId="77777777" w:rsidTr="00B77155">
        <w:tc>
          <w:tcPr>
            <w:tcW w:w="738" w:type="dxa"/>
          </w:tcPr>
          <w:p w14:paraId="05A04A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1391E" w14:paraId="737B6C50" w14:textId="77777777" w:rsidTr="00B77155">
        <w:tc>
          <w:tcPr>
            <w:tcW w:w="738" w:type="dxa"/>
          </w:tcPr>
          <w:p w14:paraId="7C67A9D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1391E" w14:paraId="25B73920" w14:textId="77777777" w:rsidTr="00B77155">
        <w:tc>
          <w:tcPr>
            <w:tcW w:w="738" w:type="dxa"/>
          </w:tcPr>
          <w:p w14:paraId="60F71FDD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1391E" w14:paraId="636F71AB" w14:textId="77777777" w:rsidTr="00B77155">
        <w:tc>
          <w:tcPr>
            <w:tcW w:w="738" w:type="dxa"/>
          </w:tcPr>
          <w:p w14:paraId="01174FA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1391E" w14:paraId="29867C44" w14:textId="77777777" w:rsidTr="00B77155">
        <w:tc>
          <w:tcPr>
            <w:tcW w:w="738" w:type="dxa"/>
          </w:tcPr>
          <w:p w14:paraId="456893B3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217" w:type="dxa"/>
          </w:tcPr>
          <w:p w14:paraId="57F7070D" w14:textId="77777777" w:rsidR="006C0C9A" w:rsidRPr="0071391E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1391E" w14:paraId="3D52139D" w14:textId="77777777" w:rsidTr="00B77155">
        <w:tc>
          <w:tcPr>
            <w:tcW w:w="738" w:type="dxa"/>
          </w:tcPr>
          <w:p w14:paraId="2759FCD8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71391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71391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71391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71391E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71391E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71391E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71391E">
        <w:rPr>
          <w:rFonts w:ascii="Book Antiqua" w:hAnsi="Book Antiqua"/>
          <w:i/>
          <w:iCs/>
          <w:szCs w:val="22"/>
          <w:vertAlign w:val="superscript"/>
        </w:rPr>
        <w:t>@</w:t>
      </w:r>
      <w:r w:rsidRPr="0071391E">
        <w:rPr>
          <w:rFonts w:ascii="Book Antiqua" w:hAnsi="Book Antiqua"/>
          <w:i/>
          <w:iCs/>
          <w:szCs w:val="22"/>
        </w:rPr>
        <w:t>4.</w:t>
      </w:r>
      <w:r w:rsidRPr="0071391E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1391E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1391E" w14:paraId="0A571CBA" w14:textId="77777777" w:rsidTr="005414E7">
        <w:tc>
          <w:tcPr>
            <w:tcW w:w="6030" w:type="dxa"/>
          </w:tcPr>
          <w:p w14:paraId="2A37E77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1391E" w14:paraId="012C5892" w14:textId="77777777" w:rsidTr="005414E7">
        <w:tc>
          <w:tcPr>
            <w:tcW w:w="6030" w:type="dxa"/>
          </w:tcPr>
          <w:p w14:paraId="4AF5C14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71391E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71391E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71391E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1391E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71391E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71391E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71391E">
        <w:rPr>
          <w:rFonts w:ascii="Book Antiqua" w:hAnsi="Book Antiqua"/>
          <w:szCs w:val="22"/>
        </w:rPr>
        <w:t>2.0</w:t>
      </w:r>
      <w:r w:rsidRPr="0071391E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71391E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71391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71391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71391E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1849B" w14:textId="77777777" w:rsidR="004F1C09" w:rsidRDefault="004F1C09" w:rsidP="00B64E06">
      <w:pPr>
        <w:spacing w:after="0" w:line="240" w:lineRule="auto"/>
      </w:pPr>
      <w:r>
        <w:separator/>
      </w:r>
    </w:p>
  </w:endnote>
  <w:endnote w:type="continuationSeparator" w:id="0">
    <w:p w14:paraId="31772E83" w14:textId="77777777" w:rsidR="004F1C09" w:rsidRDefault="004F1C0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977C6" w14:textId="77777777" w:rsidR="004F1C09" w:rsidRDefault="004F1C09" w:rsidP="00B64E06">
      <w:pPr>
        <w:spacing w:after="0" w:line="240" w:lineRule="auto"/>
      </w:pPr>
      <w:r>
        <w:separator/>
      </w:r>
    </w:p>
  </w:footnote>
  <w:footnote w:type="continuationSeparator" w:id="0">
    <w:p w14:paraId="450BD90C" w14:textId="77777777" w:rsidR="004F1C09" w:rsidRDefault="004F1C0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7D6"/>
    <w:rsid w:val="000C2FBF"/>
    <w:rsid w:val="000E7CDF"/>
    <w:rsid w:val="000F0472"/>
    <w:rsid w:val="00101ACE"/>
    <w:rsid w:val="001128E7"/>
    <w:rsid w:val="0011516A"/>
    <w:rsid w:val="001402F9"/>
    <w:rsid w:val="00184DDF"/>
    <w:rsid w:val="00186379"/>
    <w:rsid w:val="00192B5F"/>
    <w:rsid w:val="001A65F9"/>
    <w:rsid w:val="001B08CE"/>
    <w:rsid w:val="001D5AE3"/>
    <w:rsid w:val="001F470E"/>
    <w:rsid w:val="001F71BD"/>
    <w:rsid w:val="00225536"/>
    <w:rsid w:val="0026200F"/>
    <w:rsid w:val="002665E2"/>
    <w:rsid w:val="0028143A"/>
    <w:rsid w:val="00284207"/>
    <w:rsid w:val="0028777F"/>
    <w:rsid w:val="00293DE4"/>
    <w:rsid w:val="002C0051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4F1C09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1391E"/>
    <w:rsid w:val="00721A41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1EA7"/>
    <w:rsid w:val="00865368"/>
    <w:rsid w:val="00867783"/>
    <w:rsid w:val="00877506"/>
    <w:rsid w:val="00885002"/>
    <w:rsid w:val="00892B9C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91EB6"/>
    <w:rsid w:val="00EA1C25"/>
    <w:rsid w:val="00EC04C8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8</cp:revision>
  <cp:lastPrinted>2020-01-24T10:41:00Z</cp:lastPrinted>
  <dcterms:created xsi:type="dcterms:W3CDTF">2026-04-01T07:01:00Z</dcterms:created>
  <dcterms:modified xsi:type="dcterms:W3CDTF">2026-06-03T11:44:00Z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